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C8" w:rsidRPr="00211789" w:rsidRDefault="00E657C8" w:rsidP="00E657C8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КРАСНОЯРСКИЙ КРАЙ</w:t>
      </w:r>
    </w:p>
    <w:p w:rsidR="00E657C8" w:rsidRPr="00211789" w:rsidRDefault="00E657C8" w:rsidP="00E657C8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САЯНСКИЙ РАЙОН</w:t>
      </w:r>
    </w:p>
    <w:p w:rsidR="00E657C8" w:rsidRPr="00211789" w:rsidRDefault="00E657C8" w:rsidP="00E657C8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НАГОРНОВСКИЙ СЕЛЬСКИЙ СОВЕТ ДЕПУТАТОВ</w:t>
      </w:r>
    </w:p>
    <w:p w:rsidR="00E657C8" w:rsidRPr="00211789" w:rsidRDefault="00E657C8" w:rsidP="00E657C8">
      <w:pPr>
        <w:jc w:val="center"/>
        <w:rPr>
          <w:rFonts w:ascii="Arial" w:hAnsi="Arial" w:cs="Arial"/>
          <w:b/>
        </w:rPr>
      </w:pPr>
    </w:p>
    <w:p w:rsidR="00E657C8" w:rsidRPr="00211789" w:rsidRDefault="00E657C8" w:rsidP="00E657C8">
      <w:pPr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РЕШЕНИЕ</w:t>
      </w:r>
    </w:p>
    <w:p w:rsidR="00E657C8" w:rsidRPr="00211789" w:rsidRDefault="00E657C8" w:rsidP="00E657C8">
      <w:pPr>
        <w:rPr>
          <w:rFonts w:ascii="Arial" w:hAnsi="Arial" w:cs="Arial"/>
          <w:b/>
        </w:rPr>
      </w:pPr>
    </w:p>
    <w:p w:rsidR="00E657C8" w:rsidRPr="00211789" w:rsidRDefault="00E657C8" w:rsidP="00E657C8">
      <w:pPr>
        <w:tabs>
          <w:tab w:val="left" w:pos="8160"/>
        </w:tabs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 xml:space="preserve">    </w:t>
      </w:r>
      <w:r w:rsidR="0095494B">
        <w:rPr>
          <w:rFonts w:ascii="Arial" w:hAnsi="Arial" w:cs="Arial"/>
          <w:b/>
        </w:rPr>
        <w:t>01.12.2021</w:t>
      </w:r>
      <w:r w:rsidRPr="00211789">
        <w:rPr>
          <w:rFonts w:ascii="Arial" w:hAnsi="Arial" w:cs="Arial"/>
          <w:b/>
        </w:rPr>
        <w:t xml:space="preserve">                                     с. Нагорное   </w:t>
      </w:r>
      <w:r w:rsidR="0095494B">
        <w:rPr>
          <w:rFonts w:ascii="Arial" w:hAnsi="Arial" w:cs="Arial"/>
          <w:b/>
        </w:rPr>
        <w:t xml:space="preserve">                                   № 13-70</w:t>
      </w:r>
      <w:r w:rsidRPr="00211789">
        <w:rPr>
          <w:rFonts w:ascii="Arial" w:hAnsi="Arial" w:cs="Arial"/>
          <w:b/>
        </w:rPr>
        <w:t xml:space="preserve">  </w:t>
      </w:r>
      <w:r w:rsidRPr="00211789">
        <w:rPr>
          <w:rFonts w:ascii="Arial" w:hAnsi="Arial" w:cs="Arial"/>
          <w:b/>
        </w:rPr>
        <w:tab/>
      </w:r>
    </w:p>
    <w:p w:rsidR="00E657C8" w:rsidRPr="00211789" w:rsidRDefault="00E657C8" w:rsidP="00E657C8">
      <w:pPr>
        <w:tabs>
          <w:tab w:val="left" w:pos="8460"/>
        </w:tabs>
        <w:rPr>
          <w:rFonts w:ascii="Arial" w:hAnsi="Arial" w:cs="Arial"/>
          <w:b/>
        </w:rPr>
      </w:pPr>
    </w:p>
    <w:p w:rsidR="00E657C8" w:rsidRPr="00211789" w:rsidRDefault="00E657C8" w:rsidP="00E657C8">
      <w:pPr>
        <w:tabs>
          <w:tab w:val="left" w:pos="8460"/>
        </w:tabs>
        <w:rPr>
          <w:rFonts w:ascii="Arial" w:hAnsi="Arial" w:cs="Arial"/>
          <w:b/>
        </w:rPr>
      </w:pPr>
    </w:p>
    <w:p w:rsidR="00E657C8" w:rsidRPr="00211789" w:rsidRDefault="00E657C8" w:rsidP="00E657C8">
      <w:pPr>
        <w:tabs>
          <w:tab w:val="left" w:pos="8460"/>
        </w:tabs>
        <w:jc w:val="center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 xml:space="preserve">О ВНЕСЕНИИ ИЗМЕНЕНИЙ В РЕШЕНИЕ НАГОРНОВСКОГО СЕЛЬСКОГО СОВЕТА ДЕПУТАТОВ ОТ </w:t>
      </w:r>
      <w:r>
        <w:rPr>
          <w:rFonts w:ascii="Arial" w:hAnsi="Arial" w:cs="Arial"/>
          <w:b/>
        </w:rPr>
        <w:t>02.03.2021 № 6-27</w:t>
      </w:r>
      <w:r w:rsidRPr="00211789">
        <w:rPr>
          <w:rFonts w:ascii="Arial" w:hAnsi="Arial" w:cs="Arial"/>
          <w:b/>
        </w:rPr>
        <w:t xml:space="preserve"> «ОБ УТВЕРЖДЕНИИ ПОРЯДКА </w:t>
      </w:r>
      <w:r>
        <w:rPr>
          <w:rFonts w:ascii="Arial" w:hAnsi="Arial" w:cs="Arial"/>
          <w:b/>
        </w:rPr>
        <w:t xml:space="preserve">ОСУЩЕСТВЛЕНИЯ ЕДИНОВРЕМЕННОЙ ВЫПЛАТЫ ПРИ ПРЕДОСТАВЛЕНИИ ЕЖЕГОДНОГО ОПЛАЧИВАЕМОГО ОТПУСКА И ПОЛОЖЕНИЯ </w:t>
      </w:r>
      <w:r w:rsidR="00C212A7"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</w:rPr>
        <w:t>О ПРЕМИРОВАНИИ И ВЫПЛАТЕ МАТЕРИАЛЬНОЙ ПОМОЩИ МУНИЦИПАЛЬНЫМ СЛУЖАЩИМ АДМИНИСТРАЦИИ НАГОРНОВСКОГО СЕЛЬСОВЕТА</w:t>
      </w:r>
      <w:r w:rsidRPr="00211789">
        <w:rPr>
          <w:rFonts w:ascii="Arial" w:hAnsi="Arial" w:cs="Arial"/>
          <w:b/>
        </w:rPr>
        <w:t xml:space="preserve">» </w:t>
      </w:r>
    </w:p>
    <w:p w:rsidR="00E657C8" w:rsidRPr="00211789" w:rsidRDefault="00E657C8" w:rsidP="00E657C8">
      <w:pPr>
        <w:pStyle w:val="1"/>
        <w:spacing w:line="223" w:lineRule="auto"/>
        <w:ind w:left="-360" w:right="-1" w:firstLine="709"/>
        <w:jc w:val="left"/>
        <w:rPr>
          <w:rFonts w:ascii="Arial" w:hAnsi="Arial" w:cs="Arial"/>
          <w:sz w:val="24"/>
          <w:szCs w:val="24"/>
        </w:rPr>
      </w:pPr>
    </w:p>
    <w:p w:rsidR="00E657C8" w:rsidRPr="00211789" w:rsidRDefault="00E657C8" w:rsidP="00E657C8">
      <w:pPr>
        <w:ind w:left="76" w:right="173"/>
        <w:jc w:val="both"/>
        <w:rPr>
          <w:rFonts w:ascii="Arial" w:hAnsi="Arial" w:cs="Arial"/>
          <w:u w:val="single" w:color="000000"/>
        </w:rPr>
      </w:pPr>
      <w:r w:rsidRPr="00211789">
        <w:rPr>
          <w:rFonts w:ascii="Arial" w:hAnsi="Arial" w:cs="Arial"/>
        </w:rPr>
        <w:t xml:space="preserve">        </w:t>
      </w:r>
      <w:proofErr w:type="gramStart"/>
      <w:r w:rsidR="00657AAA">
        <w:rPr>
          <w:rFonts w:ascii="Arial" w:hAnsi="Arial" w:cs="Arial"/>
        </w:rPr>
        <w:t>На основании заключения по результатам юридической экспертизы управлени</w:t>
      </w:r>
      <w:r w:rsidR="00D144F6">
        <w:rPr>
          <w:rFonts w:ascii="Arial" w:hAnsi="Arial" w:cs="Arial"/>
        </w:rPr>
        <w:t>я</w:t>
      </w:r>
      <w:r w:rsidR="00657AAA">
        <w:rPr>
          <w:rFonts w:ascii="Arial" w:hAnsi="Arial" w:cs="Arial"/>
        </w:rPr>
        <w:t xml:space="preserve"> территориальной политики Красноярского края от 27.08.2021, в</w:t>
      </w:r>
      <w:r w:rsidRPr="00211789">
        <w:rPr>
          <w:rFonts w:ascii="Arial" w:hAnsi="Arial" w:cs="Arial"/>
        </w:rPr>
        <w:t xml:space="preserve"> соответствии с Федеральн</w:t>
      </w:r>
      <w:r w:rsidR="00657AAA">
        <w:rPr>
          <w:rFonts w:ascii="Arial" w:hAnsi="Arial" w:cs="Arial"/>
        </w:rPr>
        <w:t>ыми законами</w:t>
      </w:r>
      <w:r w:rsidRPr="00211789">
        <w:rPr>
          <w:rFonts w:ascii="Arial" w:hAnsi="Arial" w:cs="Arial"/>
        </w:rPr>
        <w:t xml:space="preserve"> от </w:t>
      </w:r>
      <w:r w:rsidR="00657AAA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с законом Красноярского края от 24.04.2008 № 5-1565 «Об особенностях правового регулирования муниципальной службы в Красноярском крае» </w:t>
      </w:r>
      <w:r w:rsidRPr="00211789">
        <w:rPr>
          <w:rFonts w:ascii="Arial" w:hAnsi="Arial" w:cs="Arial"/>
        </w:rPr>
        <w:t xml:space="preserve"> руководствуясь Уставом Нагорновского сельсовета</w:t>
      </w:r>
      <w:proofErr w:type="gramEnd"/>
      <w:r w:rsidRPr="00211789">
        <w:rPr>
          <w:rFonts w:ascii="Arial" w:hAnsi="Arial" w:cs="Arial"/>
        </w:rPr>
        <w:t xml:space="preserve">, Нагорновский сельский Совет депутатов </w:t>
      </w:r>
    </w:p>
    <w:p w:rsidR="00E657C8" w:rsidRPr="00211789" w:rsidRDefault="00E657C8" w:rsidP="00E657C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11789">
        <w:rPr>
          <w:rFonts w:ascii="Arial" w:hAnsi="Arial" w:cs="Arial"/>
          <w:b/>
        </w:rPr>
        <w:t>РЕШИЛ:</w:t>
      </w:r>
    </w:p>
    <w:p w:rsidR="00E657C8" w:rsidRDefault="00E657C8" w:rsidP="00E657C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211789">
        <w:rPr>
          <w:rFonts w:ascii="Arial" w:hAnsi="Arial" w:cs="Arial"/>
        </w:rPr>
        <w:t xml:space="preserve">Внести изменения в решение Нагорновского сельского Совета депутатов от </w:t>
      </w:r>
      <w:r w:rsidR="00DE0970">
        <w:rPr>
          <w:rFonts w:ascii="Arial" w:hAnsi="Arial" w:cs="Arial"/>
        </w:rPr>
        <w:t>02.03.2021 № 6-27</w:t>
      </w:r>
      <w:r w:rsidRPr="00211789">
        <w:rPr>
          <w:rFonts w:ascii="Arial" w:hAnsi="Arial" w:cs="Arial"/>
        </w:rPr>
        <w:t xml:space="preserve"> «Об утверждении </w:t>
      </w:r>
      <w:r w:rsidRPr="00211789">
        <w:rPr>
          <w:rFonts w:ascii="Arial" w:hAnsi="Arial" w:cs="Arial"/>
          <w:iCs/>
        </w:rPr>
        <w:t xml:space="preserve">Порядка </w:t>
      </w:r>
      <w:r w:rsidR="00DE0970">
        <w:rPr>
          <w:rFonts w:ascii="Arial" w:hAnsi="Arial" w:cs="Arial"/>
          <w:iCs/>
        </w:rPr>
        <w:t>осуществления единовременной выплаты при предоставлении ежегодного оплачиваемого отпуска и Положения о премировании и выплате материальной помощи муниципальным служащим администрации Нагорновского сельсовета</w:t>
      </w:r>
      <w:r w:rsidRPr="00211789">
        <w:rPr>
          <w:rFonts w:ascii="Arial" w:hAnsi="Arial" w:cs="Arial"/>
        </w:rPr>
        <w:t>».</w:t>
      </w:r>
    </w:p>
    <w:p w:rsidR="003A3091" w:rsidRPr="003A3091" w:rsidRDefault="003A3091" w:rsidP="003A3091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4 Приложения № 1 к решению слова «пропорционально отработанному времени и» исключить.</w:t>
      </w:r>
    </w:p>
    <w:p w:rsidR="00E657C8" w:rsidRDefault="00DE0970" w:rsidP="00E657C8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Часть 2 Положения о премировании и выплате материальной помощи муниципальным служащим Нагорновского сельсовета (далее – Положение) дополнить </w:t>
      </w:r>
      <w:r w:rsidR="00905516">
        <w:rPr>
          <w:rFonts w:ascii="Arial" w:hAnsi="Arial" w:cs="Arial"/>
        </w:rPr>
        <w:t xml:space="preserve">пунктом </w:t>
      </w:r>
      <w:r>
        <w:rPr>
          <w:rFonts w:ascii="Arial" w:hAnsi="Arial" w:cs="Arial"/>
        </w:rPr>
        <w:t>2.2. следующего содержания:</w:t>
      </w:r>
    </w:p>
    <w:p w:rsidR="00DE0970" w:rsidRPr="00B272D0" w:rsidRDefault="00DE0970" w:rsidP="00DE0970">
      <w:pPr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Arial" w:hAnsi="Arial" w:cs="Arial"/>
        </w:rPr>
        <w:t xml:space="preserve">«2.2. </w:t>
      </w:r>
      <w:r w:rsidRPr="00B272D0">
        <w:rPr>
          <w:rFonts w:ascii="Tahoma" w:hAnsi="Tahoma" w:cs="Tahoma"/>
          <w:color w:val="000000"/>
          <w:bdr w:val="none" w:sz="0" w:space="0" w:color="auto" w:frame="1"/>
        </w:rPr>
        <w:t xml:space="preserve"> Основными критериями премирования являются:</w:t>
      </w:r>
    </w:p>
    <w:p w:rsidR="00DE0970" w:rsidRPr="00D144F6" w:rsidRDefault="00DE0970" w:rsidP="00DE0970">
      <w:pPr>
        <w:textAlignment w:val="baseline"/>
        <w:rPr>
          <w:rFonts w:ascii="Tahoma" w:hAnsi="Tahoma" w:cs="Tahoma"/>
          <w:bdr w:val="none" w:sz="0" w:space="0" w:color="auto" w:frame="1"/>
        </w:rPr>
      </w:pPr>
      <w:r w:rsidRPr="00B272D0">
        <w:rPr>
          <w:rFonts w:ascii="Tahoma" w:hAnsi="Tahoma" w:cs="Tahoma"/>
          <w:color w:val="000000"/>
          <w:bdr w:val="none" w:sz="0" w:space="0" w:color="auto" w:frame="1"/>
        </w:rPr>
        <w:t>- своевременность и качество выполнения плана основных вопросов </w:t>
      </w:r>
      <w:hyperlink r:id="rId5" w:tooltip="Контрольные работы" w:history="1">
        <w:r w:rsidRPr="00D144F6">
          <w:rPr>
            <w:rFonts w:ascii="Tahoma" w:hAnsi="Tahoma" w:cs="Tahoma"/>
          </w:rPr>
          <w:t>контрольно-экономической работы</w:t>
        </w:r>
      </w:hyperlink>
      <w:r w:rsidRPr="00D144F6">
        <w:rPr>
          <w:rFonts w:ascii="Tahoma" w:hAnsi="Tahoma" w:cs="Tahoma"/>
          <w:bdr w:val="none" w:sz="0" w:space="0" w:color="auto" w:frame="1"/>
        </w:rPr>
        <w:t>;</w:t>
      </w:r>
    </w:p>
    <w:p w:rsidR="00DE0970" w:rsidRPr="00B272D0" w:rsidRDefault="00DE0970" w:rsidP="00DE0970">
      <w:pPr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B272D0">
        <w:rPr>
          <w:rFonts w:ascii="Tahoma" w:hAnsi="Tahoma" w:cs="Tahoma"/>
          <w:color w:val="000000"/>
          <w:bdr w:val="none" w:sz="0" w:space="0" w:color="auto" w:frame="1"/>
        </w:rPr>
        <w:t>- соблюдение порядка предоставления в финансовые, налоговые статистические и другие органы установленной отчетности и информации;</w:t>
      </w:r>
    </w:p>
    <w:p w:rsidR="00DE0970" w:rsidRDefault="00DE0970" w:rsidP="00DE0970">
      <w:pPr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B272D0">
        <w:rPr>
          <w:rFonts w:ascii="Tahoma" w:hAnsi="Tahoma" w:cs="Tahoma"/>
          <w:color w:val="000000"/>
          <w:bdr w:val="none" w:sz="0" w:space="0" w:color="auto" w:frame="1"/>
        </w:rPr>
        <w:t>- успешное и добросовестное исполнение муниципальными служащими своих должностных обязанностей</w:t>
      </w:r>
      <w:proofErr w:type="gramStart"/>
      <w:r w:rsidRPr="00B272D0">
        <w:rPr>
          <w:rFonts w:ascii="Tahoma" w:hAnsi="Tahoma" w:cs="Tahoma"/>
          <w:color w:val="000000"/>
          <w:bdr w:val="none" w:sz="0" w:space="0" w:color="auto" w:frame="1"/>
        </w:rPr>
        <w:t>.</w:t>
      </w:r>
      <w:r w:rsidR="00904833">
        <w:rPr>
          <w:rFonts w:ascii="Tahoma" w:hAnsi="Tahoma" w:cs="Tahoma"/>
          <w:color w:val="000000"/>
          <w:bdr w:val="none" w:sz="0" w:space="0" w:color="auto" w:frame="1"/>
        </w:rPr>
        <w:t>»</w:t>
      </w:r>
      <w:proofErr w:type="gramEnd"/>
    </w:p>
    <w:p w:rsidR="003A3091" w:rsidRDefault="003A3091" w:rsidP="00DE0970">
      <w:pPr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 xml:space="preserve">        1.3. Пункт 3.4. раздела 3 Положения изложить в новой редакции:</w:t>
      </w:r>
    </w:p>
    <w:p w:rsidR="003A3091" w:rsidRDefault="003A3091" w:rsidP="00DE0970">
      <w:pPr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>«3.4. Основанием для начисления премий муниципальным служащим  служит распоряжение администрации</w:t>
      </w:r>
      <w:proofErr w:type="gramStart"/>
      <w:r>
        <w:rPr>
          <w:rFonts w:ascii="Tahoma" w:hAnsi="Tahoma" w:cs="Tahoma"/>
          <w:color w:val="000000"/>
          <w:bdr w:val="none" w:sz="0" w:space="0" w:color="auto" w:frame="1"/>
        </w:rPr>
        <w:t>.</w:t>
      </w:r>
      <w:r w:rsidR="002A349C">
        <w:rPr>
          <w:rFonts w:ascii="Tahoma" w:hAnsi="Tahoma" w:cs="Tahoma"/>
          <w:color w:val="000000"/>
          <w:bdr w:val="none" w:sz="0" w:space="0" w:color="auto" w:frame="1"/>
        </w:rPr>
        <w:t>»</w:t>
      </w:r>
      <w:proofErr w:type="gramEnd"/>
    </w:p>
    <w:p w:rsidR="002A349C" w:rsidRDefault="002A349C" w:rsidP="00DE0970">
      <w:pPr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 xml:space="preserve">         1.4. Пункт 3.5. раздела 3 Положения дополнить абзацем следующего содержания:</w:t>
      </w:r>
    </w:p>
    <w:p w:rsidR="002A349C" w:rsidRDefault="002A349C" w:rsidP="00DE0970">
      <w:pPr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 xml:space="preserve">«- </w:t>
      </w:r>
      <w:r w:rsidR="00461B6E">
        <w:rPr>
          <w:rFonts w:ascii="Tahoma" w:hAnsi="Tahoma" w:cs="Tahoma"/>
          <w:color w:val="000000"/>
          <w:bdr w:val="none" w:sz="0" w:space="0" w:color="auto" w:frame="1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CB43AC">
        <w:rPr>
          <w:rFonts w:ascii="Tahoma" w:hAnsi="Tahoma" w:cs="Tahoma"/>
          <w:color w:val="000000"/>
          <w:bdr w:val="none" w:sz="0" w:space="0" w:color="auto" w:frame="1"/>
        </w:rPr>
        <w:t>.</w:t>
      </w:r>
    </w:p>
    <w:p w:rsidR="00682AB0" w:rsidRDefault="00905516" w:rsidP="00DE0970">
      <w:pPr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lastRenderedPageBreak/>
        <w:t xml:space="preserve">        1.</w:t>
      </w:r>
      <w:r w:rsidR="003A3091">
        <w:rPr>
          <w:rFonts w:ascii="Tahoma" w:hAnsi="Tahoma" w:cs="Tahoma"/>
          <w:color w:val="000000"/>
          <w:bdr w:val="none" w:sz="0" w:space="0" w:color="auto" w:frame="1"/>
        </w:rPr>
        <w:t>3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. </w:t>
      </w:r>
      <w:proofErr w:type="gramStart"/>
      <w:r>
        <w:rPr>
          <w:rFonts w:ascii="Tahoma" w:hAnsi="Tahoma" w:cs="Tahoma"/>
          <w:color w:val="000000"/>
          <w:bdr w:val="none" w:sz="0" w:space="0" w:color="auto" w:frame="1"/>
        </w:rPr>
        <w:t xml:space="preserve">В пункте 4.2. </w:t>
      </w:r>
      <w:r w:rsidR="00682AB0">
        <w:rPr>
          <w:rFonts w:ascii="Tahoma" w:hAnsi="Tahoma" w:cs="Tahoma"/>
          <w:color w:val="000000"/>
          <w:bdr w:val="none" w:sz="0" w:space="0" w:color="auto" w:frame="1"/>
        </w:rPr>
        <w:t>раздела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 4 Положения слова « со смертью супруга (супруги) или близких  родственников (отец, мать, муж, жена, дочь, брат, сестра) заменить словами «со смертью супруга (супруги) или близких родственников».</w:t>
      </w:r>
      <w:proofErr w:type="gramEnd"/>
    </w:p>
    <w:p w:rsidR="00905516" w:rsidRDefault="00682AB0" w:rsidP="00854162">
      <w:pPr>
        <w:pStyle w:val="a3"/>
        <w:numPr>
          <w:ilvl w:val="1"/>
          <w:numId w:val="2"/>
        </w:numPr>
        <w:tabs>
          <w:tab w:val="left" w:pos="1134"/>
        </w:tabs>
        <w:ind w:left="57" w:firstLine="510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>Пункт 3.7. раздела 3</w:t>
      </w:r>
      <w:r w:rsidR="00905516" w:rsidRPr="00682AB0">
        <w:rPr>
          <w:rFonts w:ascii="Tahoma" w:hAnsi="Tahoma" w:cs="Tahoma"/>
          <w:color w:val="000000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изложить в новой редакции: </w:t>
      </w:r>
    </w:p>
    <w:p w:rsidR="00682AB0" w:rsidRPr="00B272D0" w:rsidRDefault="00682AB0" w:rsidP="00682AB0">
      <w:pPr>
        <w:ind w:left="57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>«</w:t>
      </w:r>
      <w:r w:rsidR="00C212A7">
        <w:rPr>
          <w:rFonts w:ascii="Tahoma" w:hAnsi="Tahoma" w:cs="Tahoma"/>
          <w:color w:val="000000"/>
          <w:bdr w:val="none" w:sz="0" w:space="0" w:color="auto" w:frame="1"/>
        </w:rPr>
        <w:t>3.7</w:t>
      </w:r>
      <w:r>
        <w:rPr>
          <w:rFonts w:ascii="Tahoma" w:hAnsi="Tahoma" w:cs="Tahoma"/>
          <w:color w:val="000000"/>
          <w:bdr w:val="none" w:sz="0" w:space="0" w:color="auto" w:frame="1"/>
        </w:rPr>
        <w:t xml:space="preserve">. </w:t>
      </w:r>
      <w:r w:rsidRPr="00B272D0">
        <w:rPr>
          <w:rFonts w:ascii="Tahoma" w:hAnsi="Tahoma" w:cs="Tahoma"/>
          <w:color w:val="000000"/>
          <w:bdr w:val="none" w:sz="0" w:space="0" w:color="auto" w:frame="1"/>
        </w:rPr>
        <w:t>Муниципальным служащим, допустившим служебные упущения, премия может назначаться в меньшем размере, либо не назначаться за тот расчетный период, в котором имело место одно из следующих упущений или нарушения трудовой дисциплины:</w:t>
      </w:r>
    </w:p>
    <w:p w:rsidR="00682AB0" w:rsidRPr="00B272D0" w:rsidRDefault="00682AB0" w:rsidP="00682AB0">
      <w:pPr>
        <w:ind w:left="57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B272D0">
        <w:rPr>
          <w:rFonts w:ascii="Tahoma" w:hAnsi="Tahoma" w:cs="Tahoma"/>
          <w:color w:val="000000"/>
          <w:bdr w:val="none" w:sz="0" w:space="0" w:color="auto" w:frame="1"/>
        </w:rPr>
        <w:t>- несвоевременное или некачественное выполнение обязанностей, предусмотренных </w:t>
      </w:r>
      <w:hyperlink r:id="rId6" w:tooltip="Трудовые договора" w:history="1">
        <w:r w:rsidRPr="00D144F6">
          <w:rPr>
            <w:rFonts w:ascii="Tahoma" w:hAnsi="Tahoma" w:cs="Tahoma"/>
          </w:rPr>
          <w:t>трудовыми договорами</w:t>
        </w:r>
      </w:hyperlink>
      <w:r w:rsidRPr="00D144F6">
        <w:rPr>
          <w:rFonts w:ascii="Tahoma" w:hAnsi="Tahoma" w:cs="Tahoma"/>
          <w:bdr w:val="none" w:sz="0" w:space="0" w:color="auto" w:frame="1"/>
        </w:rPr>
        <w:t> и</w:t>
      </w:r>
      <w:r w:rsidRPr="00B272D0">
        <w:rPr>
          <w:rFonts w:ascii="Tahoma" w:hAnsi="Tahoma" w:cs="Tahoma"/>
          <w:color w:val="000000"/>
          <w:bdr w:val="none" w:sz="0" w:space="0" w:color="auto" w:frame="1"/>
        </w:rPr>
        <w:t xml:space="preserve"> должностными регламентами;</w:t>
      </w:r>
    </w:p>
    <w:p w:rsidR="00682AB0" w:rsidRPr="00B272D0" w:rsidRDefault="00682AB0" w:rsidP="00682AB0">
      <w:pPr>
        <w:ind w:left="57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B272D0">
        <w:rPr>
          <w:rFonts w:ascii="Tahoma" w:hAnsi="Tahoma" w:cs="Tahoma"/>
          <w:color w:val="000000"/>
          <w:bdr w:val="none" w:sz="0" w:space="0" w:color="auto" w:frame="1"/>
        </w:rPr>
        <w:t>- несвоевременное или некачественное выполнение заданий, постановлений и распоряжений главы администрации;</w:t>
      </w:r>
    </w:p>
    <w:p w:rsidR="00682AB0" w:rsidRDefault="00682AB0" w:rsidP="00682AB0">
      <w:pPr>
        <w:ind w:left="57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 w:rsidRPr="00B272D0">
        <w:rPr>
          <w:rFonts w:ascii="Tahoma" w:hAnsi="Tahoma" w:cs="Tahoma"/>
          <w:color w:val="000000"/>
          <w:bdr w:val="none" w:sz="0" w:space="0" w:color="auto" w:frame="1"/>
        </w:rPr>
        <w:t>- нарушение порядка работы со служебными документами, утеря служебных документов</w:t>
      </w:r>
      <w:proofErr w:type="gramStart"/>
      <w:r w:rsidRPr="00B272D0">
        <w:rPr>
          <w:rFonts w:ascii="Tahoma" w:hAnsi="Tahoma" w:cs="Tahoma"/>
          <w:color w:val="000000"/>
          <w:bdr w:val="none" w:sz="0" w:space="0" w:color="auto" w:frame="1"/>
        </w:rPr>
        <w:t>.</w:t>
      </w:r>
      <w:r w:rsidR="00854162">
        <w:rPr>
          <w:rFonts w:ascii="Tahoma" w:hAnsi="Tahoma" w:cs="Tahoma"/>
          <w:color w:val="000000"/>
          <w:bdr w:val="none" w:sz="0" w:space="0" w:color="auto" w:frame="1"/>
        </w:rPr>
        <w:t>»</w:t>
      </w:r>
      <w:proofErr w:type="gramEnd"/>
    </w:p>
    <w:p w:rsidR="00854162" w:rsidRPr="00B272D0" w:rsidRDefault="00854162" w:rsidP="00682AB0">
      <w:pPr>
        <w:ind w:left="57"/>
        <w:textAlignment w:val="baseline"/>
        <w:rPr>
          <w:rFonts w:ascii="Tahoma" w:hAnsi="Tahoma" w:cs="Tahoma"/>
          <w:color w:val="000000"/>
          <w:bdr w:val="none" w:sz="0" w:space="0" w:color="auto" w:frame="1"/>
        </w:rPr>
      </w:pPr>
      <w:r>
        <w:rPr>
          <w:rFonts w:ascii="Tahoma" w:hAnsi="Tahoma" w:cs="Tahoma"/>
          <w:color w:val="000000"/>
          <w:bdr w:val="none" w:sz="0" w:space="0" w:color="auto" w:frame="1"/>
        </w:rPr>
        <w:t xml:space="preserve">         1.5. Пункт 4.1. раздела 4 исключить. Пункты 4.2., 4.3.,4.4. считать соответственно пунктами 4.1., 4.2., 4.3.</w:t>
      </w:r>
    </w:p>
    <w:p w:rsidR="00E657C8" w:rsidRPr="00211789" w:rsidRDefault="00854162" w:rsidP="00854162">
      <w:pPr>
        <w:ind w:left="660" w:hanging="660"/>
        <w:textAlignment w:val="baseline"/>
        <w:rPr>
          <w:rFonts w:ascii="Arial" w:hAnsi="Arial" w:cs="Arial"/>
        </w:rPr>
      </w:pPr>
      <w:r>
        <w:rPr>
          <w:rFonts w:ascii="Tahoma" w:hAnsi="Tahoma" w:cs="Tahoma"/>
          <w:color w:val="000000"/>
          <w:bdr w:val="none" w:sz="0" w:space="0" w:color="auto" w:frame="1"/>
        </w:rPr>
        <w:t xml:space="preserve">         </w:t>
      </w:r>
      <w:r w:rsidR="00E657C8" w:rsidRPr="00211789">
        <w:rPr>
          <w:rFonts w:ascii="Arial" w:hAnsi="Arial" w:cs="Arial"/>
        </w:rPr>
        <w:t xml:space="preserve"> 2. </w:t>
      </w:r>
      <w:proofErr w:type="gramStart"/>
      <w:r w:rsidR="00E657C8" w:rsidRPr="00211789">
        <w:rPr>
          <w:rFonts w:ascii="Arial" w:hAnsi="Arial" w:cs="Arial"/>
        </w:rPr>
        <w:t>Контроль за</w:t>
      </w:r>
      <w:proofErr w:type="gramEnd"/>
      <w:r w:rsidR="00E657C8" w:rsidRPr="00211789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E657C8" w:rsidRPr="00211789" w:rsidRDefault="00E657C8" w:rsidP="00E657C8">
      <w:pPr>
        <w:tabs>
          <w:tab w:val="left" w:pos="426"/>
          <w:tab w:val="left" w:pos="567"/>
        </w:tabs>
        <w:suppressAutoHyphens/>
        <w:ind w:firstLine="567"/>
        <w:jc w:val="both"/>
        <w:rPr>
          <w:rFonts w:ascii="Arial" w:hAnsi="Arial" w:cs="Arial"/>
          <w:bCs/>
          <w:color w:val="000000"/>
        </w:rPr>
      </w:pPr>
      <w:r w:rsidRPr="00211789">
        <w:rPr>
          <w:rFonts w:ascii="Arial" w:hAnsi="Arial" w:cs="Arial"/>
        </w:rPr>
        <w:t xml:space="preserve">3. </w:t>
      </w:r>
      <w:proofErr w:type="gramStart"/>
      <w:r w:rsidRPr="00211789">
        <w:rPr>
          <w:rFonts w:ascii="Arial" w:hAnsi="Arial" w:cs="Arial"/>
          <w:bCs/>
          <w:color w:val="000000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Pr="00211789">
        <w:rPr>
          <w:rFonts w:ascii="Arial" w:hAnsi="Arial" w:cs="Arial"/>
          <w:bCs/>
          <w:color w:val="000000"/>
        </w:rPr>
        <w:t>веб-сайте</w:t>
      </w:r>
      <w:proofErr w:type="spellEnd"/>
      <w:r w:rsidRPr="00211789">
        <w:rPr>
          <w:rFonts w:ascii="Arial" w:hAnsi="Arial" w:cs="Arial"/>
          <w:bCs/>
          <w:color w:val="000000"/>
        </w:rPr>
        <w:t xml:space="preserve"> Саянского района в информационно-телекоммуникационной сети Интернет - </w:t>
      </w:r>
      <w:hyperlink r:id="rId7" w:history="1">
        <w:r w:rsidRPr="00211789">
          <w:rPr>
            <w:rFonts w:ascii="Arial" w:hAnsi="Arial" w:cs="Arial"/>
            <w:bCs/>
            <w:color w:val="000000"/>
          </w:rPr>
          <w:t>www.adm-sayany.ru</w:t>
        </w:r>
      </w:hyperlink>
      <w:r w:rsidRPr="00211789">
        <w:rPr>
          <w:rFonts w:ascii="Arial" w:hAnsi="Arial" w:cs="Arial"/>
          <w:bCs/>
          <w:color w:val="000000"/>
        </w:rPr>
        <w:t xml:space="preserve">. </w:t>
      </w:r>
      <w:proofErr w:type="gramEnd"/>
    </w:p>
    <w:p w:rsidR="00E657C8" w:rsidRPr="00211789" w:rsidRDefault="00E657C8" w:rsidP="00E657C8">
      <w:pPr>
        <w:jc w:val="both"/>
        <w:rPr>
          <w:rFonts w:ascii="Arial" w:hAnsi="Arial" w:cs="Arial"/>
          <w:bCs/>
        </w:rPr>
      </w:pPr>
    </w:p>
    <w:p w:rsidR="00E657C8" w:rsidRPr="00211789" w:rsidRDefault="00E657C8" w:rsidP="00E657C8">
      <w:pPr>
        <w:jc w:val="both"/>
        <w:rPr>
          <w:rFonts w:ascii="Arial" w:hAnsi="Arial" w:cs="Arial"/>
          <w:bCs/>
        </w:rPr>
      </w:pPr>
    </w:p>
    <w:p w:rsidR="00E657C8" w:rsidRPr="00211789" w:rsidRDefault="00E657C8" w:rsidP="00E657C8">
      <w:pPr>
        <w:tabs>
          <w:tab w:val="left" w:pos="-2127"/>
        </w:tabs>
        <w:rPr>
          <w:rFonts w:ascii="Arial" w:eastAsia="Calibri" w:hAnsi="Arial" w:cs="Arial"/>
        </w:rPr>
      </w:pPr>
      <w:r w:rsidRPr="00211789">
        <w:rPr>
          <w:rFonts w:ascii="Arial" w:eastAsia="Calibri" w:hAnsi="Arial" w:cs="Arial"/>
        </w:rPr>
        <w:t>Глава  Нагорновского сельсовета,</w:t>
      </w:r>
    </w:p>
    <w:p w:rsidR="00E657C8" w:rsidRDefault="00E657C8" w:rsidP="00E657C8">
      <w:pPr>
        <w:tabs>
          <w:tab w:val="left" w:pos="-2127"/>
        </w:tabs>
      </w:pPr>
      <w:r w:rsidRPr="00211789">
        <w:rPr>
          <w:rFonts w:ascii="Arial" w:eastAsia="Calibri" w:hAnsi="Arial" w:cs="Arial"/>
        </w:rPr>
        <w:t xml:space="preserve">Председатель Нагорновского сельского   </w:t>
      </w:r>
      <w:r>
        <w:rPr>
          <w:rFonts w:ascii="Arial" w:eastAsia="Calibri" w:hAnsi="Arial" w:cs="Arial"/>
        </w:rPr>
        <w:t xml:space="preserve">                       </w:t>
      </w:r>
      <w:r w:rsidRPr="00211789">
        <w:rPr>
          <w:rFonts w:ascii="Arial" w:eastAsia="Calibri" w:hAnsi="Arial" w:cs="Arial"/>
        </w:rPr>
        <w:t xml:space="preserve">                                               Совета депутатов</w:t>
      </w:r>
      <w:r w:rsidRPr="00211789">
        <w:rPr>
          <w:rFonts w:ascii="Arial" w:eastAsia="Calibri" w:hAnsi="Arial" w:cs="Arial"/>
        </w:rPr>
        <w:tab/>
        <w:t xml:space="preserve">                                                                                 Е.В. Николаева</w:t>
      </w: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5899"/>
    <w:multiLevelType w:val="multilevel"/>
    <w:tmpl w:val="498A9A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520"/>
      </w:pPr>
      <w:rPr>
        <w:rFonts w:hint="default"/>
      </w:rPr>
    </w:lvl>
  </w:abstractNum>
  <w:abstractNum w:abstractNumId="1">
    <w:nsid w:val="3E464CE3"/>
    <w:multiLevelType w:val="multilevel"/>
    <w:tmpl w:val="36687D4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7C8"/>
    <w:rsid w:val="001574FC"/>
    <w:rsid w:val="00213D2B"/>
    <w:rsid w:val="00255976"/>
    <w:rsid w:val="002A349C"/>
    <w:rsid w:val="003A3091"/>
    <w:rsid w:val="00461B6E"/>
    <w:rsid w:val="00511B21"/>
    <w:rsid w:val="00657AAA"/>
    <w:rsid w:val="00682AB0"/>
    <w:rsid w:val="00854162"/>
    <w:rsid w:val="00904833"/>
    <w:rsid w:val="00905516"/>
    <w:rsid w:val="0095494B"/>
    <w:rsid w:val="00C212A7"/>
    <w:rsid w:val="00CB43AC"/>
    <w:rsid w:val="00D144F6"/>
    <w:rsid w:val="00DE0970"/>
    <w:rsid w:val="00E56A46"/>
    <w:rsid w:val="00E6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7C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7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5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rudovie_dogovora/" TargetMode="External"/><Relationship Id="rId5" Type="http://schemas.openxmlformats.org/officeDocument/2006/relationships/hyperlink" Target="https://pandia.ru/text/category/kontrolmznie_rabo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2021-12-10T08:59:00Z</cp:lastPrinted>
  <dcterms:created xsi:type="dcterms:W3CDTF">2021-10-13T01:19:00Z</dcterms:created>
  <dcterms:modified xsi:type="dcterms:W3CDTF">2021-12-10T08:59:00Z</dcterms:modified>
</cp:coreProperties>
</file>